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7758" w14:textId="6825589E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2B554F">
        <w:rPr>
          <w:rFonts w:eastAsia="Times New Roman" w:cstheme="minorHAnsi"/>
          <w:b/>
          <w:bCs/>
          <w:sz w:val="24"/>
          <w:szCs w:val="24"/>
        </w:rPr>
        <w:t>Date: [DATE]</w:t>
      </w:r>
    </w:p>
    <w:p w14:paraId="1EBA2F2E" w14:textId="1B26CDDE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following contract is being established between ___________ (client) and ___________ (event planner) on the date (__/__/__) for providing their services in the field of event planning.</w:t>
      </w:r>
    </w:p>
    <w:p w14:paraId="67B0B3CD" w14:textId="77777777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following terms and conditions should be read and agreed upon by both parties to commence the agreement.</w:t>
      </w:r>
    </w:p>
    <w:p w14:paraId="00EEB33E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event planner [X] will provide all the services on the exact date of the event i.e., __/__/__.</w:t>
      </w:r>
    </w:p>
    <w:p w14:paraId="605EF6FC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35% advance shall be paid to the event planners and the remaining 65% shall be given after the event is finished.</w:t>
      </w:r>
    </w:p>
    <w:p w14:paraId="36361ADC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Event planners are responsible for food, photography, decor, videographers, valet services, car parking, and managing guests' seating.</w:t>
      </w:r>
    </w:p>
    <w:p w14:paraId="54B12BC8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client will not negotiate the final fees after the event is done.</w:t>
      </w:r>
    </w:p>
    <w:p w14:paraId="2BE98AE6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In case of cancellation of the event, the advance payment will not be refunded.</w:t>
      </w:r>
    </w:p>
    <w:p w14:paraId="39825AF8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Event planners will take instructions from clients before taking any bold steps.</w:t>
      </w:r>
    </w:p>
    <w:p w14:paraId="58E8A586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No guests should be mocked or made fun of by the event planners or any of their team members.</w:t>
      </w:r>
    </w:p>
    <w:p w14:paraId="7022DFD1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Event planners shall provide all raw data of images and videos within 2 weeks after the event.</w:t>
      </w:r>
    </w:p>
    <w:p w14:paraId="04F1427A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Event planners shall not upload any image or video of the following event on any social media pages or with anyone else.</w:t>
      </w:r>
    </w:p>
    <w:p w14:paraId="368FE503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It is the responsibility of the event planner to provide albums and edited video recordings within 2 months after the event.</w:t>
      </w:r>
    </w:p>
    <w:p w14:paraId="495181C0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In case of event cancellation due to any natural cause, the event planner shall keep the advance</w:t>
      </w:r>
    </w:p>
    <w:p w14:paraId="56EB7E89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All the designs for decoration and flower arrangements shall be run through clients before finalizing.</w:t>
      </w:r>
    </w:p>
    <w:p w14:paraId="23623B2B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In case of a dispute between guests and any member of the planning team, it is advised to avoid the use of harsh language.</w:t>
      </w:r>
    </w:p>
    <w:p w14:paraId="0A849B98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All the designs and arrangements for the event should be finalized 2 weeks before the event to cater to any changes.</w:t>
      </w:r>
    </w:p>
    <w:p w14:paraId="1C51C7D3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Clients will not be entertained by changes while the event is going on.</w:t>
      </w:r>
    </w:p>
    <w:p w14:paraId="086BA693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planner shall cancel the event at any time, but he will be bound to pay all the advance.</w:t>
      </w:r>
    </w:p>
    <w:p w14:paraId="24E1FC5E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The event planner shall take all conditions into consideration regarding guests i.e., disabled, ill, or others.</w:t>
      </w:r>
    </w:p>
    <w:p w14:paraId="0C9B6703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Clients may ask for changes 2 days before the event which will be entertained by the event planner.</w:t>
      </w:r>
    </w:p>
    <w:p w14:paraId="40CB8ECB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Signature photography and videography should be provided by the event planner.</w:t>
      </w:r>
    </w:p>
    <w:p w14:paraId="5C31DE22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Both parties should agree to all the clauses of the following agreement. In case of contract failure, one party can sue the other on the above-mentioned grounds.</w:t>
      </w:r>
    </w:p>
    <w:p w14:paraId="002396C5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 xml:space="preserve">Event planners shall provide services for a designated </w:t>
      </w:r>
      <w:proofErr w:type="gramStart"/>
      <w:r w:rsidRPr="002B554F">
        <w:rPr>
          <w:rFonts w:eastAsia="Times New Roman" w:cstheme="minorHAnsi"/>
          <w:sz w:val="24"/>
          <w:szCs w:val="24"/>
        </w:rPr>
        <w:t>time period</w:t>
      </w:r>
      <w:proofErr w:type="gramEnd"/>
      <w:r w:rsidRPr="002B554F">
        <w:rPr>
          <w:rFonts w:eastAsia="Times New Roman" w:cstheme="minorHAnsi"/>
          <w:sz w:val="24"/>
          <w:szCs w:val="24"/>
        </w:rPr>
        <w:t xml:space="preserve"> on a designated date beyond which they will be not responsible for providing services.</w:t>
      </w:r>
    </w:p>
    <w:p w14:paraId="705BC3ED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lastRenderedPageBreak/>
        <w:t>After the event, the event planner shall notify clients about all the issues and disputes they encountered during the event.</w:t>
      </w:r>
    </w:p>
    <w:p w14:paraId="0B785C6E" w14:textId="77777777" w:rsidR="002B554F" w:rsidRPr="002B554F" w:rsidRDefault="002B554F" w:rsidP="002B55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Event planners are responsible for managing security to handle any unforeseen circumstances.</w:t>
      </w:r>
    </w:p>
    <w:p w14:paraId="237E9718" w14:textId="77777777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___________________             _________________</w:t>
      </w:r>
    </w:p>
    <w:p w14:paraId="4A7730DC" w14:textId="77777777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      Signature (</w:t>
      </w:r>
      <w:proofErr w:type="gramStart"/>
      <w:r w:rsidRPr="002B554F">
        <w:rPr>
          <w:rFonts w:eastAsia="Times New Roman" w:cstheme="minorHAnsi"/>
          <w:sz w:val="24"/>
          <w:szCs w:val="24"/>
        </w:rPr>
        <w:t>Client)   </w:t>
      </w:r>
      <w:proofErr w:type="gramEnd"/>
      <w:r w:rsidRPr="002B554F">
        <w:rPr>
          <w:rFonts w:eastAsia="Times New Roman" w:cstheme="minorHAnsi"/>
          <w:sz w:val="24"/>
          <w:szCs w:val="24"/>
        </w:rPr>
        <w:t>              Signature (Planner)</w:t>
      </w:r>
    </w:p>
    <w:p w14:paraId="599A4A27" w14:textId="77777777" w:rsidR="002B554F" w:rsidRPr="002B554F" w:rsidRDefault="002B554F" w:rsidP="002B554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B554F">
        <w:rPr>
          <w:rFonts w:eastAsia="Times New Roman" w:cstheme="minorHAnsi"/>
          <w:sz w:val="24"/>
          <w:szCs w:val="24"/>
        </w:rPr>
        <w:t>      Date: __/__/__.                        Date: __/__/__</w:t>
      </w:r>
    </w:p>
    <w:p w14:paraId="7B705EC1" w14:textId="77777777" w:rsidR="002B554F" w:rsidRPr="002B554F" w:rsidRDefault="002B554F" w:rsidP="002B554F">
      <w:pPr>
        <w:jc w:val="both"/>
        <w:rPr>
          <w:rFonts w:cstheme="minorHAnsi"/>
        </w:rPr>
      </w:pPr>
    </w:p>
    <w:sectPr w:rsidR="002B554F" w:rsidRPr="002B55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F118E" w14:textId="77777777" w:rsidR="00F84138" w:rsidRDefault="00F84138" w:rsidP="002B554F">
      <w:pPr>
        <w:spacing w:after="0" w:line="240" w:lineRule="auto"/>
      </w:pPr>
      <w:r>
        <w:separator/>
      </w:r>
    </w:p>
  </w:endnote>
  <w:endnote w:type="continuationSeparator" w:id="0">
    <w:p w14:paraId="497B50AB" w14:textId="77777777" w:rsidR="00F84138" w:rsidRDefault="00F84138" w:rsidP="002B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62B9" w14:textId="2BCED851" w:rsidR="002B554F" w:rsidRPr="002B554F" w:rsidRDefault="002B554F">
    <w:pPr>
      <w:pStyle w:val="Footer"/>
      <w:rPr>
        <w:b/>
        <w:bCs/>
        <w:sz w:val="26"/>
        <w:szCs w:val="26"/>
      </w:rPr>
    </w:pPr>
    <w:r w:rsidRPr="002B554F">
      <w:rPr>
        <w:b/>
        <w:bCs/>
        <w:sz w:val="26"/>
        <w:szCs w:val="26"/>
      </w:rPr>
      <w:t>dotxls.org</w:t>
    </w:r>
  </w:p>
  <w:p w14:paraId="2AD6159A" w14:textId="77777777" w:rsidR="002B554F" w:rsidRDefault="002B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950F8" w14:textId="77777777" w:rsidR="00F84138" w:rsidRDefault="00F84138" w:rsidP="002B554F">
      <w:pPr>
        <w:spacing w:after="0" w:line="240" w:lineRule="auto"/>
      </w:pPr>
      <w:r>
        <w:separator/>
      </w:r>
    </w:p>
  </w:footnote>
  <w:footnote w:type="continuationSeparator" w:id="0">
    <w:p w14:paraId="28F6E18D" w14:textId="77777777" w:rsidR="00F84138" w:rsidRDefault="00F84138" w:rsidP="002B5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12ED" w14:textId="2D5664A9" w:rsidR="002B554F" w:rsidRPr="002B554F" w:rsidRDefault="002B554F">
    <w:pPr>
      <w:pStyle w:val="Header"/>
      <w:rPr>
        <w:b/>
        <w:bCs/>
        <w:sz w:val="28"/>
        <w:szCs w:val="28"/>
      </w:rPr>
    </w:pPr>
    <w:r w:rsidRPr="002B554F">
      <w:rPr>
        <w:b/>
        <w:bCs/>
        <w:sz w:val="28"/>
        <w:szCs w:val="28"/>
      </w:rPr>
      <w:t>Event Planning Contract -Template</w:t>
    </w:r>
  </w:p>
  <w:p w14:paraId="44337BAB" w14:textId="77777777" w:rsidR="002B554F" w:rsidRDefault="002B5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12F10"/>
    <w:multiLevelType w:val="multilevel"/>
    <w:tmpl w:val="8C588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3440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4F"/>
    <w:rsid w:val="002B554F"/>
    <w:rsid w:val="00F8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6A5A"/>
  <w15:chartTrackingRefBased/>
  <w15:docId w15:val="{5EF0005B-1C68-44A8-ADDC-DE74820D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5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54F"/>
  </w:style>
  <w:style w:type="paragraph" w:styleId="Footer">
    <w:name w:val="footer"/>
    <w:basedOn w:val="Normal"/>
    <w:link w:val="FooterChar"/>
    <w:uiPriority w:val="99"/>
    <w:unhideWhenUsed/>
    <w:rsid w:val="002B5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1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2022-12-26T11:48:00Z</dcterms:created>
  <dcterms:modified xsi:type="dcterms:W3CDTF">2022-12-27T07:10:00Z</dcterms:modified>
</cp:coreProperties>
</file>